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BC1" w:rsidRDefault="00B47214">
      <w:pPr>
        <w:ind w:right="-1"/>
        <w:jc w:val="center"/>
      </w:pPr>
      <w:r>
        <w:rPr>
          <w:noProof/>
        </w:rPr>
        <w:drawing>
          <wp:inline distT="0" distB="0" distL="0" distR="0">
            <wp:extent cx="61722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BC1" w:rsidRDefault="00716BC1">
      <w:pPr>
        <w:ind w:right="-1"/>
        <w:jc w:val="center"/>
      </w:pPr>
    </w:p>
    <w:p w:rsidR="00716BC1" w:rsidRDefault="00716BC1">
      <w:pPr>
        <w:pStyle w:val="1"/>
      </w:pPr>
      <w:r>
        <w:t>РЕСПУБЛИКА  КАРЕЛИЯ</w:t>
      </w:r>
    </w:p>
    <w:p w:rsidR="002676FD" w:rsidRPr="00720BAD" w:rsidRDefault="002676FD" w:rsidP="002676FD">
      <w:pPr>
        <w:jc w:val="center"/>
        <w:rPr>
          <w:b/>
          <w:sz w:val="22"/>
          <w:szCs w:val="22"/>
        </w:rPr>
      </w:pPr>
      <w:r w:rsidRPr="00720BAD">
        <w:rPr>
          <w:b/>
          <w:sz w:val="22"/>
          <w:szCs w:val="22"/>
        </w:rPr>
        <w:t>М</w:t>
      </w:r>
      <w:r w:rsidR="00720BAD" w:rsidRPr="00720BAD">
        <w:rPr>
          <w:b/>
          <w:sz w:val="22"/>
          <w:szCs w:val="22"/>
        </w:rPr>
        <w:t>УНИЦИПАЛЬНОЕ ОБРАЗОВАНИЕ</w:t>
      </w:r>
    </w:p>
    <w:p w:rsidR="002676FD" w:rsidRPr="00720BAD" w:rsidRDefault="002676FD" w:rsidP="002676FD">
      <w:pPr>
        <w:jc w:val="center"/>
        <w:rPr>
          <w:b/>
          <w:sz w:val="22"/>
          <w:szCs w:val="22"/>
        </w:rPr>
      </w:pPr>
      <w:r w:rsidRPr="00720BAD">
        <w:rPr>
          <w:b/>
          <w:sz w:val="22"/>
          <w:szCs w:val="22"/>
        </w:rPr>
        <w:t>«К</w:t>
      </w:r>
      <w:r w:rsidR="00720BAD" w:rsidRPr="00720BAD">
        <w:rPr>
          <w:b/>
          <w:sz w:val="22"/>
          <w:szCs w:val="22"/>
        </w:rPr>
        <w:t>АЛЕВАЛЬСКИ НАЦИОНАЛЬНЫЙ РАЙОН</w:t>
      </w:r>
      <w:r w:rsidRPr="00720BAD">
        <w:rPr>
          <w:b/>
          <w:sz w:val="22"/>
          <w:szCs w:val="22"/>
        </w:rPr>
        <w:t>»</w:t>
      </w:r>
    </w:p>
    <w:p w:rsidR="002676FD" w:rsidRPr="002676FD" w:rsidRDefault="002676FD" w:rsidP="002676FD">
      <w:pPr>
        <w:jc w:val="center"/>
        <w:rPr>
          <w:b/>
          <w:sz w:val="28"/>
          <w:szCs w:val="28"/>
        </w:rPr>
      </w:pPr>
    </w:p>
    <w:p w:rsidR="002676FD" w:rsidRPr="00720BAD" w:rsidRDefault="002676FD" w:rsidP="002676FD">
      <w:pPr>
        <w:jc w:val="center"/>
        <w:rPr>
          <w:b/>
          <w:sz w:val="24"/>
          <w:szCs w:val="24"/>
        </w:rPr>
      </w:pPr>
      <w:r w:rsidRPr="00720BAD">
        <w:rPr>
          <w:b/>
          <w:sz w:val="24"/>
          <w:szCs w:val="24"/>
        </w:rPr>
        <w:t>А</w:t>
      </w:r>
      <w:r w:rsidR="00720BAD" w:rsidRPr="00720BAD">
        <w:rPr>
          <w:b/>
          <w:sz w:val="24"/>
          <w:szCs w:val="24"/>
        </w:rPr>
        <w:t>ДМИНИСТРАЦИЯ</w:t>
      </w:r>
    </w:p>
    <w:p w:rsidR="002676FD" w:rsidRPr="00720BAD" w:rsidRDefault="00720BAD" w:rsidP="002676FD">
      <w:pPr>
        <w:jc w:val="center"/>
        <w:rPr>
          <w:b/>
          <w:sz w:val="24"/>
          <w:szCs w:val="24"/>
        </w:rPr>
      </w:pPr>
      <w:r w:rsidRPr="00720BAD">
        <w:rPr>
          <w:b/>
          <w:sz w:val="24"/>
          <w:szCs w:val="24"/>
        </w:rPr>
        <w:t>КАЛЕВАЛЬСКОГО МУНИЦИПАЛЬНОГО РАЙОНА</w:t>
      </w:r>
    </w:p>
    <w:p w:rsidR="00716BC1" w:rsidRDefault="00716BC1">
      <w:pPr>
        <w:ind w:right="-1"/>
        <w:jc w:val="center"/>
        <w:rPr>
          <w:rFonts w:ascii="Arial" w:hAnsi="Arial"/>
        </w:rPr>
      </w:pPr>
    </w:p>
    <w:p w:rsidR="00720BAD" w:rsidRDefault="0077563B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7563B" w:rsidRDefault="0077563B" w:rsidP="00720BAD">
      <w:pPr>
        <w:ind w:right="-1"/>
        <w:jc w:val="both"/>
        <w:rPr>
          <w:sz w:val="24"/>
          <w:szCs w:val="24"/>
        </w:rPr>
      </w:pPr>
    </w:p>
    <w:p w:rsidR="00720BAD" w:rsidRPr="00091171" w:rsidRDefault="0077563B" w:rsidP="00720BAD">
      <w:pPr>
        <w:ind w:right="-1"/>
        <w:jc w:val="both"/>
        <w:rPr>
          <w:sz w:val="24"/>
          <w:szCs w:val="24"/>
          <w:u w:val="single"/>
        </w:rPr>
      </w:pPr>
      <w:r w:rsidRPr="00091171">
        <w:rPr>
          <w:sz w:val="24"/>
          <w:szCs w:val="24"/>
          <w:u w:val="single"/>
        </w:rPr>
        <w:t>о</w:t>
      </w:r>
      <w:r w:rsidR="00720BAD" w:rsidRPr="00091171">
        <w:rPr>
          <w:sz w:val="24"/>
          <w:szCs w:val="24"/>
          <w:u w:val="single"/>
        </w:rPr>
        <w:t xml:space="preserve">т </w:t>
      </w:r>
      <w:r w:rsidR="00907315">
        <w:rPr>
          <w:sz w:val="24"/>
          <w:szCs w:val="24"/>
          <w:u w:val="single"/>
        </w:rPr>
        <w:t>29</w:t>
      </w:r>
      <w:r w:rsidR="004D7D33">
        <w:rPr>
          <w:sz w:val="24"/>
          <w:szCs w:val="24"/>
          <w:u w:val="single"/>
        </w:rPr>
        <w:t>.01.</w:t>
      </w:r>
      <w:r w:rsidR="00907315" w:rsidRPr="00221932">
        <w:rPr>
          <w:sz w:val="24"/>
          <w:szCs w:val="24"/>
          <w:u w:val="single"/>
        </w:rPr>
        <w:t>202</w:t>
      </w:r>
      <w:r w:rsidR="00F635DC" w:rsidRPr="00221932">
        <w:rPr>
          <w:sz w:val="24"/>
          <w:szCs w:val="24"/>
          <w:u w:val="single"/>
        </w:rPr>
        <w:t>1</w:t>
      </w:r>
      <w:r w:rsidR="00091171" w:rsidRPr="00221932">
        <w:rPr>
          <w:sz w:val="24"/>
          <w:szCs w:val="24"/>
          <w:u w:val="single"/>
        </w:rPr>
        <w:t xml:space="preserve">г. № </w:t>
      </w:r>
      <w:r w:rsidR="00F635DC" w:rsidRPr="00221932">
        <w:rPr>
          <w:sz w:val="24"/>
          <w:szCs w:val="24"/>
          <w:u w:val="single"/>
        </w:rPr>
        <w:t>35</w:t>
      </w:r>
    </w:p>
    <w:p w:rsidR="00720BAD" w:rsidRDefault="00720BAD" w:rsidP="00720BAD">
      <w:pPr>
        <w:ind w:right="-1"/>
        <w:jc w:val="both"/>
      </w:pPr>
      <w:r w:rsidRPr="00720BAD">
        <w:t>п.Калевала</w:t>
      </w:r>
    </w:p>
    <w:p w:rsidR="00720BAD" w:rsidRDefault="00720BAD" w:rsidP="00720BAD">
      <w:pPr>
        <w:ind w:right="-1"/>
        <w:jc w:val="both"/>
      </w:pPr>
    </w:p>
    <w:tbl>
      <w:tblPr>
        <w:tblW w:w="4845" w:type="dxa"/>
        <w:tblInd w:w="-34" w:type="dxa"/>
        <w:tblLook w:val="0000"/>
      </w:tblPr>
      <w:tblGrid>
        <w:gridCol w:w="4845"/>
      </w:tblGrid>
      <w:tr w:rsidR="00E136F3" w:rsidTr="00333834">
        <w:trPr>
          <w:trHeight w:val="410"/>
        </w:trPr>
        <w:tc>
          <w:tcPr>
            <w:tcW w:w="4845" w:type="dxa"/>
          </w:tcPr>
          <w:p w:rsidR="00E136F3" w:rsidRDefault="00E136F3" w:rsidP="00333834">
            <w:pPr>
              <w:shd w:val="clear" w:color="auto" w:fill="FFFFFF"/>
              <w:tabs>
                <w:tab w:val="left" w:pos="357"/>
              </w:tabs>
              <w:spacing w:after="240"/>
              <w:jc w:val="both"/>
            </w:pPr>
            <w:r w:rsidRPr="009F150F">
              <w:rPr>
                <w:bCs/>
                <w:color w:val="052635"/>
                <w:sz w:val="24"/>
                <w:szCs w:val="24"/>
              </w:rPr>
              <w:t xml:space="preserve">Об установлении расходных обязательств </w:t>
            </w:r>
            <w:r>
              <w:rPr>
                <w:bCs/>
                <w:color w:val="052635"/>
                <w:sz w:val="24"/>
                <w:szCs w:val="24"/>
              </w:rPr>
              <w:t xml:space="preserve">Калевальского </w:t>
            </w:r>
            <w:r w:rsidRPr="009F150F">
              <w:rPr>
                <w:bCs/>
                <w:color w:val="052635"/>
                <w:sz w:val="24"/>
                <w:szCs w:val="24"/>
              </w:rPr>
              <w:t xml:space="preserve">муниципального района при осуществлении переданных государственных полномочий по расчету и предоставлению дотаций на выравнивание бюджетной обеспеченности </w:t>
            </w:r>
            <w:r w:rsidR="002E3E21">
              <w:rPr>
                <w:bCs/>
                <w:color w:val="052635"/>
                <w:sz w:val="24"/>
                <w:szCs w:val="24"/>
              </w:rPr>
              <w:t xml:space="preserve">бюджетов </w:t>
            </w:r>
            <w:r w:rsidRPr="009F150F">
              <w:rPr>
                <w:bCs/>
                <w:color w:val="052635"/>
                <w:sz w:val="24"/>
                <w:szCs w:val="24"/>
              </w:rPr>
              <w:t xml:space="preserve">поселений </w:t>
            </w:r>
            <w:r>
              <w:rPr>
                <w:bCs/>
                <w:color w:val="052635"/>
                <w:sz w:val="24"/>
                <w:szCs w:val="24"/>
              </w:rPr>
              <w:t xml:space="preserve">Калевальского </w:t>
            </w:r>
            <w:r w:rsidRPr="009F150F">
              <w:rPr>
                <w:bCs/>
                <w:color w:val="052635"/>
                <w:sz w:val="24"/>
                <w:szCs w:val="24"/>
              </w:rPr>
              <w:t xml:space="preserve"> муниципального района</w:t>
            </w:r>
            <w:r w:rsidRPr="009F150F">
              <w:rPr>
                <w:color w:val="052635"/>
                <w:sz w:val="24"/>
                <w:szCs w:val="24"/>
              </w:rPr>
              <w:t> </w:t>
            </w:r>
          </w:p>
        </w:tc>
      </w:tr>
    </w:tbl>
    <w:p w:rsidR="00E136F3" w:rsidRDefault="00E136F3" w:rsidP="00720BAD">
      <w:pPr>
        <w:ind w:right="-1"/>
        <w:jc w:val="both"/>
      </w:pPr>
    </w:p>
    <w:p w:rsidR="002E7FF1" w:rsidRPr="00317A2A" w:rsidRDefault="00E136F3" w:rsidP="002E7FF1">
      <w:pPr>
        <w:jc w:val="both"/>
        <w:rPr>
          <w:sz w:val="24"/>
        </w:rPr>
      </w:pPr>
      <w:r w:rsidRPr="009F150F">
        <w:rPr>
          <w:color w:val="052635"/>
          <w:sz w:val="24"/>
          <w:szCs w:val="24"/>
        </w:rPr>
        <w:t> </w:t>
      </w:r>
      <w:r w:rsidR="004D7D33">
        <w:rPr>
          <w:color w:val="052635"/>
          <w:sz w:val="24"/>
          <w:szCs w:val="24"/>
        </w:rPr>
        <w:tab/>
      </w:r>
      <w:r w:rsidRPr="009F150F">
        <w:rPr>
          <w:color w:val="052635"/>
          <w:sz w:val="24"/>
          <w:szCs w:val="24"/>
        </w:rPr>
        <w:t xml:space="preserve">В соответствии с Законом Республики Карелия № 915-ЗРК от 01.11.2005 года «О межбюджетных отношениях в Республике Карелия», Уставом </w:t>
      </w:r>
      <w:r>
        <w:rPr>
          <w:color w:val="052635"/>
          <w:sz w:val="24"/>
          <w:szCs w:val="24"/>
        </w:rPr>
        <w:t xml:space="preserve">Калевальского </w:t>
      </w:r>
      <w:r w:rsidRPr="009F150F">
        <w:rPr>
          <w:color w:val="052635"/>
          <w:sz w:val="24"/>
          <w:szCs w:val="24"/>
        </w:rPr>
        <w:t xml:space="preserve"> муниципального района, </w:t>
      </w:r>
      <w:r w:rsidR="002E7FF1" w:rsidRPr="00317A2A">
        <w:rPr>
          <w:sz w:val="24"/>
        </w:rPr>
        <w:t>в целях выполнения условий Соглашения о предоставлении дотации на выравнивание бюджетной обеспеченности бюджету Калевальск</w:t>
      </w:r>
      <w:r w:rsidR="00656033" w:rsidRPr="00317A2A">
        <w:rPr>
          <w:sz w:val="24"/>
        </w:rPr>
        <w:t>ого муниципального района в 2021</w:t>
      </w:r>
      <w:r w:rsidR="002E7FF1" w:rsidRPr="00317A2A">
        <w:rPr>
          <w:sz w:val="24"/>
        </w:rPr>
        <w:t xml:space="preserve"> году </w:t>
      </w:r>
    </w:p>
    <w:p w:rsidR="00E136F3" w:rsidRPr="00317A2A" w:rsidRDefault="00E136F3" w:rsidP="00E136F3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</w:p>
    <w:p w:rsidR="00E136F3" w:rsidRPr="00317A2A" w:rsidRDefault="00E136F3" w:rsidP="00E136F3">
      <w:pPr>
        <w:shd w:val="clear" w:color="auto" w:fill="FFFFFF"/>
        <w:jc w:val="both"/>
        <w:rPr>
          <w:color w:val="052635"/>
          <w:sz w:val="24"/>
          <w:szCs w:val="24"/>
        </w:rPr>
      </w:pPr>
    </w:p>
    <w:p w:rsidR="00E136F3" w:rsidRPr="00317A2A" w:rsidRDefault="00E136F3" w:rsidP="004D7D33">
      <w:pPr>
        <w:ind w:right="-1"/>
        <w:jc w:val="center"/>
        <w:rPr>
          <w:b/>
          <w:sz w:val="24"/>
          <w:szCs w:val="24"/>
        </w:rPr>
      </w:pPr>
      <w:r w:rsidRPr="00317A2A"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E136F3" w:rsidRPr="00317A2A" w:rsidRDefault="00E136F3" w:rsidP="00E136F3">
      <w:pPr>
        <w:shd w:val="clear" w:color="auto" w:fill="FFFFFF"/>
        <w:jc w:val="both"/>
        <w:rPr>
          <w:color w:val="052635"/>
          <w:sz w:val="24"/>
          <w:szCs w:val="24"/>
        </w:rPr>
      </w:pPr>
    </w:p>
    <w:p w:rsidR="00E136F3" w:rsidRPr="00317A2A" w:rsidRDefault="00656033" w:rsidP="00E136F3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1. Принять на 2021</w:t>
      </w:r>
      <w:r w:rsidR="00E136F3" w:rsidRPr="00317A2A">
        <w:rPr>
          <w:color w:val="052635"/>
          <w:sz w:val="24"/>
          <w:szCs w:val="24"/>
        </w:rPr>
        <w:t xml:space="preserve"> год расходные обязательства Калевальского  муниципального района при осуществлении переданных государственных полномочий по расчету и предоставлению дотаций на выравнивание бюджетной обеспеченности бюджетов поселений за счет средств субвенций, передаваемых на указанные цели из бюджета Республики Карелия.</w:t>
      </w:r>
    </w:p>
    <w:p w:rsidR="00E136F3" w:rsidRPr="00317A2A" w:rsidRDefault="00E136F3" w:rsidP="00E136F3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2. Главным распорядителем и получателем средств субвенции определить Финансовое управление Калевальского муниципального района. </w:t>
      </w:r>
    </w:p>
    <w:p w:rsidR="00E136F3" w:rsidRPr="00317A2A" w:rsidRDefault="00E136F3" w:rsidP="00E136F3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3. Организацию исполнения расходного обязательства возложить на Финансовое</w:t>
      </w:r>
      <w:r w:rsidR="006C1A93" w:rsidRPr="00317A2A">
        <w:rPr>
          <w:color w:val="052635"/>
          <w:sz w:val="24"/>
          <w:szCs w:val="24"/>
        </w:rPr>
        <w:t xml:space="preserve"> управление Калевальского муниципального района.</w:t>
      </w:r>
    </w:p>
    <w:p w:rsidR="00E136F3" w:rsidRPr="00317A2A" w:rsidRDefault="006C1A93" w:rsidP="006C1A93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4. Пол</w:t>
      </w:r>
      <w:r w:rsidR="00E136F3" w:rsidRPr="00317A2A">
        <w:rPr>
          <w:color w:val="052635"/>
          <w:sz w:val="24"/>
          <w:szCs w:val="24"/>
        </w:rPr>
        <w:t xml:space="preserve">учателю бюджетных средств субвенция предоставляется в соответствии со сводной бюджетной росписью бюджета </w:t>
      </w:r>
      <w:r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>муниципального района, в пределах объемов финансирования и лимитов бюджетных обязательств, утверж</w:t>
      </w:r>
      <w:r w:rsidRPr="00317A2A">
        <w:rPr>
          <w:color w:val="052635"/>
          <w:sz w:val="24"/>
          <w:szCs w:val="24"/>
        </w:rPr>
        <w:t>даемых в установленном порядке.</w:t>
      </w:r>
    </w:p>
    <w:p w:rsidR="009D12A5" w:rsidRPr="00317A2A" w:rsidRDefault="006C1A93" w:rsidP="006C1A93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 xml:space="preserve">5. Получатель </w:t>
      </w:r>
      <w:r w:rsidR="00E136F3" w:rsidRPr="00317A2A">
        <w:rPr>
          <w:color w:val="052635"/>
          <w:sz w:val="24"/>
          <w:szCs w:val="24"/>
        </w:rPr>
        <w:t xml:space="preserve">бюджетных средств направляет средства субвенции на расходы, связанные с формированием районного фонда финансовой поддержки поселений </w:t>
      </w:r>
      <w:r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>муниципального района в соответствии с Положением о межбюджетных отношениях в муниципальном образовании «</w:t>
      </w:r>
      <w:r w:rsidR="009D12A5" w:rsidRPr="00317A2A">
        <w:rPr>
          <w:color w:val="052635"/>
          <w:sz w:val="24"/>
          <w:szCs w:val="24"/>
        </w:rPr>
        <w:t xml:space="preserve">Калевальский </w:t>
      </w:r>
      <w:r w:rsidR="00E136F3" w:rsidRPr="00317A2A">
        <w:rPr>
          <w:color w:val="052635"/>
          <w:sz w:val="24"/>
          <w:szCs w:val="24"/>
        </w:rPr>
        <w:t xml:space="preserve">муниципальный район» утвержденного решением Совета </w:t>
      </w:r>
      <w:r w:rsidR="009D12A5"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>муниципального района.</w:t>
      </w:r>
    </w:p>
    <w:p w:rsidR="002E3E21" w:rsidRPr="00317A2A" w:rsidRDefault="009D12A5" w:rsidP="009D12A5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lastRenderedPageBreak/>
        <w:t xml:space="preserve">6. </w:t>
      </w:r>
      <w:proofErr w:type="gramStart"/>
      <w:r w:rsidRPr="00317A2A">
        <w:rPr>
          <w:color w:val="052635"/>
          <w:sz w:val="24"/>
          <w:szCs w:val="24"/>
        </w:rPr>
        <w:t xml:space="preserve">Расходы </w:t>
      </w:r>
      <w:r w:rsidR="00E136F3" w:rsidRPr="00317A2A">
        <w:rPr>
          <w:color w:val="052635"/>
          <w:sz w:val="24"/>
          <w:szCs w:val="24"/>
        </w:rPr>
        <w:t xml:space="preserve">на финансовое обеспечение деятельности по предоставлению и расчету дотаций на выравнивание бюджетной обеспеченности </w:t>
      </w:r>
      <w:r w:rsidR="002E3E21" w:rsidRPr="00317A2A">
        <w:rPr>
          <w:color w:val="052635"/>
          <w:sz w:val="24"/>
          <w:szCs w:val="24"/>
        </w:rPr>
        <w:t xml:space="preserve">бюджетов </w:t>
      </w:r>
      <w:r w:rsidR="00E136F3" w:rsidRPr="00317A2A">
        <w:rPr>
          <w:color w:val="052635"/>
          <w:sz w:val="24"/>
          <w:szCs w:val="24"/>
        </w:rPr>
        <w:t xml:space="preserve">поселений </w:t>
      </w:r>
      <w:r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 xml:space="preserve">муниципального района отражаются в расходной части бюджета </w:t>
      </w:r>
      <w:r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 xml:space="preserve">муниципального района по подразделу 0106 «Обеспечение деятельности финансовых, налоговых и таможенных органов и органов финансового (финансово-бюджетного) надзора», целевой статье </w:t>
      </w:r>
      <w:r w:rsidR="00333834" w:rsidRPr="00317A2A">
        <w:rPr>
          <w:color w:val="052635"/>
          <w:sz w:val="24"/>
          <w:szCs w:val="24"/>
        </w:rPr>
        <w:t>2000012040</w:t>
      </w:r>
      <w:r w:rsidR="00E136F3" w:rsidRPr="00317A2A">
        <w:rPr>
          <w:color w:val="052635"/>
          <w:sz w:val="24"/>
          <w:szCs w:val="24"/>
        </w:rPr>
        <w:t xml:space="preserve"> «Осуществление полномочий </w:t>
      </w:r>
      <w:r w:rsidR="00333834" w:rsidRPr="00317A2A">
        <w:rPr>
          <w:color w:val="052635"/>
          <w:sz w:val="24"/>
          <w:szCs w:val="24"/>
        </w:rPr>
        <w:t xml:space="preserve">муниципального района органами исполнительной власти </w:t>
      </w:r>
      <w:r w:rsidR="00EA3BA8" w:rsidRPr="00317A2A">
        <w:rPr>
          <w:color w:val="052635"/>
          <w:sz w:val="24"/>
          <w:szCs w:val="24"/>
        </w:rPr>
        <w:t>муниципального района»</w:t>
      </w:r>
      <w:r w:rsidR="00E136F3" w:rsidRPr="00317A2A">
        <w:rPr>
          <w:color w:val="052635"/>
          <w:sz w:val="24"/>
          <w:szCs w:val="24"/>
        </w:rPr>
        <w:t>, виду расхода 12</w:t>
      </w:r>
      <w:r w:rsidR="00990CF6" w:rsidRPr="00317A2A">
        <w:rPr>
          <w:color w:val="052635"/>
          <w:sz w:val="24"/>
          <w:szCs w:val="24"/>
        </w:rPr>
        <w:t>0</w:t>
      </w:r>
      <w:r w:rsidR="00E136F3" w:rsidRPr="00317A2A">
        <w:rPr>
          <w:color w:val="052635"/>
          <w:sz w:val="24"/>
          <w:szCs w:val="24"/>
        </w:rPr>
        <w:t xml:space="preserve"> «</w:t>
      </w:r>
      <w:r w:rsidR="00990CF6" w:rsidRPr="00317A2A">
        <w:rPr>
          <w:color w:val="052635"/>
          <w:sz w:val="24"/>
          <w:szCs w:val="24"/>
        </w:rPr>
        <w:t>Осуществление полномочий муниципальногорайона</w:t>
      </w:r>
      <w:proofErr w:type="gramEnd"/>
      <w:r w:rsidR="00990CF6" w:rsidRPr="00317A2A">
        <w:rPr>
          <w:color w:val="052635"/>
          <w:sz w:val="24"/>
          <w:szCs w:val="24"/>
        </w:rPr>
        <w:t xml:space="preserve"> органами исполнительной власти муниципального района (Расходы на выплаты персоналу государственных (муниципальных</w:t>
      </w:r>
      <w:proofErr w:type="gramStart"/>
      <w:r w:rsidR="00990CF6" w:rsidRPr="00317A2A">
        <w:rPr>
          <w:color w:val="052635"/>
          <w:sz w:val="24"/>
          <w:szCs w:val="24"/>
        </w:rPr>
        <w:t>)о</w:t>
      </w:r>
      <w:proofErr w:type="gramEnd"/>
      <w:r w:rsidR="00990CF6" w:rsidRPr="00317A2A">
        <w:rPr>
          <w:color w:val="052635"/>
          <w:sz w:val="24"/>
          <w:szCs w:val="24"/>
        </w:rPr>
        <w:t>рганов».</w:t>
      </w:r>
    </w:p>
    <w:p w:rsidR="00E136F3" w:rsidRPr="00317A2A" w:rsidRDefault="002E3E21" w:rsidP="009D12A5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 xml:space="preserve">7. </w:t>
      </w:r>
      <w:proofErr w:type="gramStart"/>
      <w:r w:rsidRPr="00317A2A">
        <w:rPr>
          <w:color w:val="052635"/>
          <w:sz w:val="24"/>
          <w:szCs w:val="24"/>
        </w:rPr>
        <w:t xml:space="preserve">Расходы </w:t>
      </w:r>
      <w:r w:rsidR="00E136F3" w:rsidRPr="00317A2A">
        <w:rPr>
          <w:color w:val="052635"/>
          <w:sz w:val="24"/>
          <w:szCs w:val="24"/>
        </w:rPr>
        <w:t xml:space="preserve">на финансовое обеспечение деятельности по предоставлению дотаций на выравнивание бюджетной обеспеченности </w:t>
      </w:r>
      <w:r w:rsidRPr="00317A2A">
        <w:rPr>
          <w:color w:val="052635"/>
          <w:sz w:val="24"/>
          <w:szCs w:val="24"/>
        </w:rPr>
        <w:t xml:space="preserve"> бюджетов </w:t>
      </w:r>
      <w:r w:rsidR="00E136F3" w:rsidRPr="00317A2A">
        <w:rPr>
          <w:color w:val="052635"/>
          <w:sz w:val="24"/>
          <w:szCs w:val="24"/>
        </w:rPr>
        <w:t xml:space="preserve">поселений </w:t>
      </w:r>
      <w:r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 xml:space="preserve">муниципального района отражаются в расходной части бюджета </w:t>
      </w:r>
      <w:r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 xml:space="preserve"> муниципального района по разделу 14 «Межбюджетные трансферты</w:t>
      </w:r>
      <w:r w:rsidRPr="00317A2A">
        <w:rPr>
          <w:color w:val="052635"/>
          <w:sz w:val="24"/>
          <w:szCs w:val="24"/>
        </w:rPr>
        <w:t xml:space="preserve"> общего характера бюджетам бюджетной системы Российской Федерации</w:t>
      </w:r>
      <w:r w:rsidR="00E136F3" w:rsidRPr="00317A2A">
        <w:rPr>
          <w:color w:val="052635"/>
          <w:sz w:val="24"/>
          <w:szCs w:val="24"/>
        </w:rPr>
        <w:t xml:space="preserve">», подразделу 01 «Дотации </w:t>
      </w:r>
      <w:r w:rsidRPr="00317A2A">
        <w:rPr>
          <w:color w:val="052635"/>
          <w:sz w:val="24"/>
          <w:szCs w:val="24"/>
        </w:rPr>
        <w:t xml:space="preserve">на выравнивание бюджетной обеспеченности </w:t>
      </w:r>
      <w:r w:rsidR="00E136F3" w:rsidRPr="00317A2A">
        <w:rPr>
          <w:color w:val="052635"/>
          <w:sz w:val="24"/>
          <w:szCs w:val="24"/>
        </w:rPr>
        <w:t>субъектов Российской Федерации</w:t>
      </w:r>
      <w:r w:rsidRPr="00317A2A">
        <w:rPr>
          <w:color w:val="052635"/>
          <w:sz w:val="24"/>
          <w:szCs w:val="24"/>
        </w:rPr>
        <w:t xml:space="preserve"> и муниципальных образований</w:t>
      </w:r>
      <w:r w:rsidR="00E136F3" w:rsidRPr="00317A2A">
        <w:rPr>
          <w:color w:val="052635"/>
          <w:sz w:val="24"/>
          <w:szCs w:val="24"/>
        </w:rPr>
        <w:t>», целевой статье</w:t>
      </w:r>
      <w:r w:rsidRPr="00317A2A">
        <w:rPr>
          <w:color w:val="052635"/>
          <w:sz w:val="24"/>
          <w:szCs w:val="24"/>
        </w:rPr>
        <w:t xml:space="preserve">2000041160 </w:t>
      </w:r>
      <w:r w:rsidR="00E136F3" w:rsidRPr="00317A2A">
        <w:rPr>
          <w:color w:val="052635"/>
          <w:sz w:val="24"/>
          <w:szCs w:val="24"/>
        </w:rPr>
        <w:t>«</w:t>
      </w:r>
      <w:r w:rsidR="00553D4C" w:rsidRPr="00317A2A">
        <w:rPr>
          <w:color w:val="052635"/>
          <w:sz w:val="24"/>
          <w:szCs w:val="24"/>
        </w:rPr>
        <w:t xml:space="preserve">Субвенция </w:t>
      </w:r>
      <w:r w:rsidRPr="00317A2A">
        <w:rPr>
          <w:color w:val="052635"/>
          <w:sz w:val="24"/>
          <w:szCs w:val="24"/>
        </w:rPr>
        <w:t>по о</w:t>
      </w:r>
      <w:r w:rsidR="00E136F3" w:rsidRPr="00317A2A">
        <w:rPr>
          <w:color w:val="052635"/>
          <w:sz w:val="24"/>
          <w:szCs w:val="24"/>
        </w:rPr>
        <w:t>существлени</w:t>
      </w:r>
      <w:r w:rsidRPr="00317A2A">
        <w:rPr>
          <w:color w:val="052635"/>
          <w:sz w:val="24"/>
          <w:szCs w:val="24"/>
        </w:rPr>
        <w:t xml:space="preserve">югосударственных </w:t>
      </w:r>
      <w:r w:rsidR="00E136F3" w:rsidRPr="00317A2A">
        <w:rPr>
          <w:color w:val="052635"/>
          <w:sz w:val="24"/>
          <w:szCs w:val="24"/>
        </w:rPr>
        <w:t>полномочий Республики Карелия по расчету</w:t>
      </w:r>
      <w:proofErr w:type="gramEnd"/>
      <w:r w:rsidR="00E136F3" w:rsidRPr="00317A2A">
        <w:rPr>
          <w:color w:val="052635"/>
          <w:sz w:val="24"/>
          <w:szCs w:val="24"/>
        </w:rPr>
        <w:t xml:space="preserve"> и предоставлению дотаций на выравнивание бюджетной обеспеченности бюджетам поселений», виду расхода 51</w:t>
      </w:r>
      <w:r w:rsidRPr="00317A2A">
        <w:rPr>
          <w:color w:val="052635"/>
          <w:sz w:val="24"/>
          <w:szCs w:val="24"/>
        </w:rPr>
        <w:t>0</w:t>
      </w:r>
      <w:r w:rsidR="00E136F3" w:rsidRPr="00317A2A">
        <w:rPr>
          <w:color w:val="052635"/>
          <w:sz w:val="24"/>
          <w:szCs w:val="24"/>
        </w:rPr>
        <w:t xml:space="preserve"> «</w:t>
      </w:r>
      <w:r w:rsidR="00553D4C" w:rsidRPr="00317A2A">
        <w:rPr>
          <w:color w:val="052635"/>
          <w:sz w:val="24"/>
          <w:szCs w:val="24"/>
        </w:rPr>
        <w:t>Субвенция по осуществлению государственных полномочий Республики Карелия по расчету и предоставлению дотаций на выравнивание бюджетной обеспеченности бюджетам поселений  (</w:t>
      </w:r>
      <w:r w:rsidR="00E136F3" w:rsidRPr="00317A2A">
        <w:rPr>
          <w:color w:val="052635"/>
          <w:sz w:val="24"/>
          <w:szCs w:val="24"/>
        </w:rPr>
        <w:t>Дотаци</w:t>
      </w:r>
      <w:r w:rsidR="00553D4C" w:rsidRPr="00317A2A">
        <w:rPr>
          <w:color w:val="052635"/>
          <w:sz w:val="24"/>
          <w:szCs w:val="24"/>
        </w:rPr>
        <w:t>я)»</w:t>
      </w:r>
      <w:r w:rsidR="00E136F3" w:rsidRPr="00317A2A">
        <w:rPr>
          <w:color w:val="052635"/>
          <w:sz w:val="24"/>
          <w:szCs w:val="24"/>
        </w:rPr>
        <w:t>. </w:t>
      </w:r>
    </w:p>
    <w:p w:rsidR="003F4800" w:rsidRPr="00317A2A" w:rsidRDefault="00553D4C" w:rsidP="00553D4C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 xml:space="preserve">7. Размер </w:t>
      </w:r>
      <w:r w:rsidR="00E136F3" w:rsidRPr="00317A2A">
        <w:rPr>
          <w:color w:val="052635"/>
          <w:sz w:val="24"/>
          <w:szCs w:val="24"/>
        </w:rPr>
        <w:t xml:space="preserve">расходов на финансовое обеспечение деятельности по предоставлению и расчету дотаций на выравнивание бюджетной обеспеченности </w:t>
      </w:r>
      <w:r w:rsidRPr="00317A2A">
        <w:rPr>
          <w:color w:val="052635"/>
          <w:sz w:val="24"/>
          <w:szCs w:val="24"/>
        </w:rPr>
        <w:t xml:space="preserve">бюджетов </w:t>
      </w:r>
      <w:r w:rsidR="00E136F3" w:rsidRPr="00317A2A">
        <w:rPr>
          <w:color w:val="052635"/>
          <w:sz w:val="24"/>
          <w:szCs w:val="24"/>
        </w:rPr>
        <w:t xml:space="preserve">поселений </w:t>
      </w:r>
      <w:r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 xml:space="preserve">муниципального района не может превышать 1,0 процента средств субвенций передаваемых бюджетом Республики Карелия на обеспечение исполнения государственного полномочия по расчету и предоставлению дотаций на выравнивание бюджетной обеспеченности бюджетов поселений </w:t>
      </w:r>
      <w:r w:rsidR="003F4800"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>муниципального района.</w:t>
      </w:r>
    </w:p>
    <w:p w:rsidR="002E7FF1" w:rsidRPr="00317A2A" w:rsidRDefault="002E7FF1" w:rsidP="002E7FF1">
      <w:pPr>
        <w:ind w:firstLine="660"/>
        <w:jc w:val="both"/>
        <w:rPr>
          <w:sz w:val="24"/>
        </w:rPr>
      </w:pPr>
      <w:r w:rsidRPr="00317A2A">
        <w:rPr>
          <w:color w:val="052635"/>
          <w:sz w:val="24"/>
          <w:szCs w:val="24"/>
        </w:rPr>
        <w:t xml:space="preserve">8. </w:t>
      </w:r>
      <w:r w:rsidRPr="00317A2A">
        <w:rPr>
          <w:sz w:val="24"/>
        </w:rPr>
        <w:t>Утвердить прилагаемый целевые показатели осуществления го</w:t>
      </w:r>
      <w:r w:rsidR="00656033" w:rsidRPr="00317A2A">
        <w:rPr>
          <w:sz w:val="24"/>
        </w:rPr>
        <w:t>сударственных полномочий на 2021</w:t>
      </w:r>
      <w:r w:rsidRPr="00317A2A">
        <w:rPr>
          <w:sz w:val="24"/>
        </w:rPr>
        <w:t xml:space="preserve"> год (далее - показатели).</w:t>
      </w:r>
    </w:p>
    <w:p w:rsidR="002E7FF1" w:rsidRPr="00317A2A" w:rsidRDefault="002E7FF1" w:rsidP="002E7FF1">
      <w:pPr>
        <w:ind w:firstLine="660"/>
        <w:jc w:val="both"/>
        <w:rPr>
          <w:sz w:val="24"/>
        </w:rPr>
      </w:pPr>
      <w:r w:rsidRPr="00317A2A">
        <w:rPr>
          <w:sz w:val="24"/>
        </w:rPr>
        <w:t xml:space="preserve">9. Утвердить прилагаемые задания по осуществлению государственных полномочий (далее – задания). </w:t>
      </w:r>
    </w:p>
    <w:p w:rsidR="003F4800" w:rsidRPr="00317A2A" w:rsidRDefault="002E7FF1" w:rsidP="00553D4C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10</w:t>
      </w:r>
      <w:r w:rsidR="003F4800" w:rsidRPr="00317A2A">
        <w:rPr>
          <w:color w:val="052635"/>
          <w:sz w:val="24"/>
          <w:szCs w:val="24"/>
        </w:rPr>
        <w:t xml:space="preserve">. Объем </w:t>
      </w:r>
      <w:r w:rsidR="00E136F3" w:rsidRPr="00317A2A">
        <w:rPr>
          <w:color w:val="052635"/>
          <w:sz w:val="24"/>
          <w:szCs w:val="24"/>
        </w:rPr>
        <w:t xml:space="preserve">средств субвенций на финансовое обеспечение деятельности по предоставлению и расчету дотации на выравнивание бюджетной обеспеченности </w:t>
      </w:r>
      <w:r w:rsidR="003F4800" w:rsidRPr="00317A2A">
        <w:rPr>
          <w:color w:val="052635"/>
          <w:sz w:val="24"/>
          <w:szCs w:val="24"/>
        </w:rPr>
        <w:t xml:space="preserve">бюджетов </w:t>
      </w:r>
      <w:r w:rsidR="00E136F3" w:rsidRPr="00317A2A">
        <w:rPr>
          <w:color w:val="052635"/>
          <w:sz w:val="24"/>
          <w:szCs w:val="24"/>
        </w:rPr>
        <w:t xml:space="preserve">поселений </w:t>
      </w:r>
      <w:r w:rsidR="003F4800"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 xml:space="preserve">муниципального района устанавливается решением Совета </w:t>
      </w:r>
      <w:r w:rsidR="003F4800"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 xml:space="preserve">муниципального района «О бюджете </w:t>
      </w:r>
      <w:r w:rsidR="003F4800"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>муниципального района»</w:t>
      </w:r>
      <w:r w:rsidR="003F4800" w:rsidRPr="00317A2A">
        <w:rPr>
          <w:color w:val="052635"/>
          <w:sz w:val="24"/>
          <w:szCs w:val="24"/>
        </w:rPr>
        <w:t>.</w:t>
      </w:r>
    </w:p>
    <w:p w:rsidR="003F4800" w:rsidRPr="00317A2A" w:rsidRDefault="002E7FF1" w:rsidP="003F4800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11</w:t>
      </w:r>
      <w:r w:rsidR="003F4800" w:rsidRPr="00317A2A">
        <w:rPr>
          <w:color w:val="052635"/>
          <w:sz w:val="24"/>
          <w:szCs w:val="24"/>
        </w:rPr>
        <w:t xml:space="preserve">. Субвенции </w:t>
      </w:r>
      <w:r w:rsidR="00E136F3" w:rsidRPr="00317A2A">
        <w:rPr>
          <w:color w:val="052635"/>
          <w:sz w:val="24"/>
          <w:szCs w:val="24"/>
        </w:rPr>
        <w:t>нос</w:t>
      </w:r>
      <w:r w:rsidR="003F4800" w:rsidRPr="00317A2A">
        <w:rPr>
          <w:color w:val="052635"/>
          <w:sz w:val="24"/>
          <w:szCs w:val="24"/>
        </w:rPr>
        <w:t>я</w:t>
      </w:r>
      <w:r w:rsidR="00E136F3" w:rsidRPr="00317A2A">
        <w:rPr>
          <w:color w:val="052635"/>
          <w:sz w:val="24"/>
          <w:szCs w:val="24"/>
        </w:rPr>
        <w:t>т целевой характер и не могут бы</w:t>
      </w:r>
      <w:r w:rsidR="003F4800" w:rsidRPr="00317A2A">
        <w:rPr>
          <w:color w:val="052635"/>
          <w:sz w:val="24"/>
          <w:szCs w:val="24"/>
        </w:rPr>
        <w:t>ть использованы на другие цели.</w:t>
      </w:r>
    </w:p>
    <w:p w:rsidR="00E136F3" w:rsidRPr="00317A2A" w:rsidRDefault="002E7FF1" w:rsidP="003F4800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12</w:t>
      </w:r>
      <w:r w:rsidR="003F4800" w:rsidRPr="00317A2A">
        <w:rPr>
          <w:color w:val="052635"/>
          <w:sz w:val="24"/>
          <w:szCs w:val="24"/>
        </w:rPr>
        <w:t>. Нас</w:t>
      </w:r>
      <w:r w:rsidR="00E136F3" w:rsidRPr="00317A2A">
        <w:rPr>
          <w:color w:val="052635"/>
          <w:sz w:val="24"/>
          <w:szCs w:val="24"/>
        </w:rPr>
        <w:t xml:space="preserve">тоящее постановление вступает в силу с момента его подписания и распространяется на </w:t>
      </w:r>
      <w:proofErr w:type="gramStart"/>
      <w:r w:rsidR="00E136F3" w:rsidRPr="00317A2A">
        <w:rPr>
          <w:color w:val="052635"/>
          <w:sz w:val="24"/>
          <w:szCs w:val="24"/>
        </w:rPr>
        <w:t>правоотн</w:t>
      </w:r>
      <w:r w:rsidRPr="00317A2A">
        <w:rPr>
          <w:color w:val="052635"/>
          <w:sz w:val="24"/>
          <w:szCs w:val="24"/>
        </w:rPr>
        <w:t>ошения</w:t>
      </w:r>
      <w:proofErr w:type="gramEnd"/>
      <w:r w:rsidRPr="00317A2A">
        <w:rPr>
          <w:color w:val="052635"/>
          <w:sz w:val="24"/>
          <w:szCs w:val="24"/>
        </w:rPr>
        <w:t xml:space="preserve"> возникшие с 01 янв</w:t>
      </w:r>
      <w:r w:rsidR="00656033" w:rsidRPr="00317A2A">
        <w:rPr>
          <w:color w:val="052635"/>
          <w:sz w:val="24"/>
          <w:szCs w:val="24"/>
        </w:rPr>
        <w:t>аря 2021</w:t>
      </w:r>
      <w:r w:rsidR="003F4800" w:rsidRPr="00317A2A">
        <w:rPr>
          <w:color w:val="052635"/>
          <w:sz w:val="24"/>
          <w:szCs w:val="24"/>
        </w:rPr>
        <w:t xml:space="preserve"> года.</w:t>
      </w:r>
    </w:p>
    <w:p w:rsidR="00E136F3" w:rsidRPr="00317A2A" w:rsidRDefault="002E7FF1" w:rsidP="003F4800">
      <w:pPr>
        <w:shd w:val="clear" w:color="auto" w:fill="FFFFFF"/>
        <w:ind w:firstLine="720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>13</w:t>
      </w:r>
      <w:r w:rsidR="003F4800" w:rsidRPr="00317A2A">
        <w:rPr>
          <w:color w:val="052635"/>
          <w:sz w:val="24"/>
          <w:szCs w:val="24"/>
        </w:rPr>
        <w:t xml:space="preserve">. </w:t>
      </w:r>
      <w:proofErr w:type="gramStart"/>
      <w:r w:rsidR="003F4800" w:rsidRPr="00317A2A">
        <w:rPr>
          <w:color w:val="052635"/>
          <w:sz w:val="24"/>
          <w:szCs w:val="24"/>
        </w:rPr>
        <w:t>К</w:t>
      </w:r>
      <w:r w:rsidR="00E136F3" w:rsidRPr="00317A2A">
        <w:rPr>
          <w:color w:val="052635"/>
          <w:sz w:val="24"/>
          <w:szCs w:val="24"/>
        </w:rPr>
        <w:t>онтроль за</w:t>
      </w:r>
      <w:proofErr w:type="gramEnd"/>
      <w:r w:rsidR="00E136F3" w:rsidRPr="00317A2A">
        <w:rPr>
          <w:color w:val="052635"/>
          <w:sz w:val="24"/>
          <w:szCs w:val="24"/>
        </w:rPr>
        <w:t xml:space="preserve"> исполнением настоящего постановления возложить на Финансовое управление </w:t>
      </w:r>
      <w:r w:rsidR="003F4800" w:rsidRPr="00317A2A">
        <w:rPr>
          <w:color w:val="052635"/>
          <w:sz w:val="24"/>
          <w:szCs w:val="24"/>
        </w:rPr>
        <w:t xml:space="preserve">Калевальского </w:t>
      </w:r>
      <w:r w:rsidR="00E136F3" w:rsidRPr="00317A2A">
        <w:rPr>
          <w:color w:val="052635"/>
          <w:sz w:val="24"/>
          <w:szCs w:val="24"/>
        </w:rPr>
        <w:t>муниципального района (</w:t>
      </w:r>
      <w:r w:rsidR="003F4800" w:rsidRPr="00317A2A">
        <w:rPr>
          <w:color w:val="052635"/>
          <w:sz w:val="24"/>
          <w:szCs w:val="24"/>
        </w:rPr>
        <w:t>Фёдорову Н.П.</w:t>
      </w:r>
      <w:r w:rsidR="00E136F3" w:rsidRPr="00317A2A">
        <w:rPr>
          <w:color w:val="052635"/>
          <w:sz w:val="24"/>
          <w:szCs w:val="24"/>
        </w:rPr>
        <w:t>). </w:t>
      </w:r>
    </w:p>
    <w:p w:rsidR="00E136F3" w:rsidRPr="00317A2A" w:rsidRDefault="00E136F3" w:rsidP="00E136F3">
      <w:pPr>
        <w:shd w:val="clear" w:color="auto" w:fill="FFFFFF"/>
        <w:jc w:val="both"/>
        <w:rPr>
          <w:color w:val="052635"/>
          <w:sz w:val="24"/>
          <w:szCs w:val="24"/>
        </w:rPr>
      </w:pPr>
    </w:p>
    <w:p w:rsidR="00E136F3" w:rsidRPr="00317A2A" w:rsidRDefault="00E136F3" w:rsidP="00E136F3">
      <w:pPr>
        <w:shd w:val="clear" w:color="auto" w:fill="FFFFFF"/>
        <w:jc w:val="both"/>
        <w:rPr>
          <w:color w:val="052635"/>
          <w:sz w:val="24"/>
          <w:szCs w:val="24"/>
        </w:rPr>
      </w:pPr>
    </w:p>
    <w:p w:rsidR="00E136F3" w:rsidRPr="00317A2A" w:rsidRDefault="00D95EF1" w:rsidP="00E136F3">
      <w:pPr>
        <w:shd w:val="clear" w:color="auto" w:fill="FFFFFF"/>
        <w:jc w:val="both"/>
        <w:rPr>
          <w:color w:val="052635"/>
          <w:sz w:val="24"/>
          <w:szCs w:val="24"/>
        </w:rPr>
      </w:pPr>
      <w:proofErr w:type="gramStart"/>
      <w:r w:rsidRPr="00317A2A">
        <w:rPr>
          <w:color w:val="052635"/>
          <w:sz w:val="24"/>
          <w:szCs w:val="24"/>
        </w:rPr>
        <w:t>Исполняющий</w:t>
      </w:r>
      <w:proofErr w:type="gramEnd"/>
      <w:r w:rsidRPr="00317A2A">
        <w:rPr>
          <w:color w:val="052635"/>
          <w:sz w:val="24"/>
          <w:szCs w:val="24"/>
        </w:rPr>
        <w:t xml:space="preserve"> обязанности Главы</w:t>
      </w:r>
      <w:r w:rsidR="00E136F3" w:rsidRPr="00317A2A">
        <w:rPr>
          <w:color w:val="052635"/>
          <w:sz w:val="24"/>
          <w:szCs w:val="24"/>
        </w:rPr>
        <w:t xml:space="preserve"> Администрации </w:t>
      </w:r>
    </w:p>
    <w:p w:rsidR="00E136F3" w:rsidRPr="00317A2A" w:rsidRDefault="00E136F3" w:rsidP="00E136F3">
      <w:pPr>
        <w:shd w:val="clear" w:color="auto" w:fill="FFFFFF"/>
        <w:jc w:val="both"/>
        <w:rPr>
          <w:color w:val="052635"/>
          <w:sz w:val="24"/>
          <w:szCs w:val="24"/>
        </w:rPr>
      </w:pPr>
      <w:r w:rsidRPr="00317A2A">
        <w:rPr>
          <w:color w:val="052635"/>
          <w:sz w:val="24"/>
          <w:szCs w:val="24"/>
        </w:rPr>
        <w:t xml:space="preserve">Калевальского муниципального района:                            </w:t>
      </w:r>
      <w:r w:rsidR="00D95EF1" w:rsidRPr="00317A2A">
        <w:rPr>
          <w:color w:val="052635"/>
          <w:sz w:val="24"/>
          <w:szCs w:val="24"/>
        </w:rPr>
        <w:t>Ю.В.Кононова</w:t>
      </w:r>
    </w:p>
    <w:p w:rsidR="00E136F3" w:rsidRPr="00317A2A" w:rsidRDefault="00E136F3" w:rsidP="00E136F3">
      <w:pPr>
        <w:shd w:val="clear" w:color="auto" w:fill="FFFFFF"/>
        <w:jc w:val="both"/>
        <w:rPr>
          <w:color w:val="052635"/>
          <w:sz w:val="24"/>
          <w:szCs w:val="24"/>
        </w:rPr>
      </w:pPr>
    </w:p>
    <w:p w:rsidR="004D7D33" w:rsidRDefault="004D7D33" w:rsidP="00E136F3">
      <w:pPr>
        <w:shd w:val="clear" w:color="auto" w:fill="FFFFFF"/>
        <w:jc w:val="both"/>
        <w:rPr>
          <w:color w:val="052635"/>
        </w:rPr>
      </w:pPr>
    </w:p>
    <w:p w:rsidR="004D7D33" w:rsidRDefault="004D7D33" w:rsidP="00E136F3">
      <w:pPr>
        <w:shd w:val="clear" w:color="auto" w:fill="FFFFFF"/>
        <w:jc w:val="both"/>
        <w:rPr>
          <w:color w:val="052635"/>
        </w:rPr>
      </w:pPr>
    </w:p>
    <w:p w:rsidR="004D7D33" w:rsidRDefault="004D7D33" w:rsidP="00E136F3">
      <w:pPr>
        <w:shd w:val="clear" w:color="auto" w:fill="FFFFFF"/>
        <w:jc w:val="both"/>
        <w:rPr>
          <w:color w:val="052635"/>
        </w:rPr>
      </w:pPr>
    </w:p>
    <w:p w:rsidR="004D7D33" w:rsidRDefault="004D7D33" w:rsidP="00E136F3">
      <w:pPr>
        <w:shd w:val="clear" w:color="auto" w:fill="FFFFFF"/>
        <w:jc w:val="both"/>
        <w:rPr>
          <w:color w:val="052635"/>
        </w:rPr>
      </w:pPr>
    </w:p>
    <w:p w:rsidR="004D7D33" w:rsidRDefault="004D7D33" w:rsidP="00E136F3">
      <w:pPr>
        <w:shd w:val="clear" w:color="auto" w:fill="FFFFFF"/>
        <w:jc w:val="both"/>
        <w:rPr>
          <w:color w:val="052635"/>
        </w:rPr>
      </w:pPr>
    </w:p>
    <w:p w:rsidR="004D7D33" w:rsidRDefault="004D7D33" w:rsidP="00E136F3">
      <w:pPr>
        <w:shd w:val="clear" w:color="auto" w:fill="FFFFFF"/>
        <w:jc w:val="both"/>
        <w:rPr>
          <w:color w:val="052635"/>
        </w:rPr>
      </w:pPr>
    </w:p>
    <w:p w:rsidR="00E136F3" w:rsidRPr="00317A2A" w:rsidRDefault="00E136F3" w:rsidP="00E136F3">
      <w:pPr>
        <w:shd w:val="clear" w:color="auto" w:fill="FFFFFF"/>
        <w:jc w:val="both"/>
        <w:rPr>
          <w:color w:val="052635"/>
        </w:rPr>
      </w:pPr>
      <w:r w:rsidRPr="00317A2A">
        <w:rPr>
          <w:color w:val="052635"/>
        </w:rPr>
        <w:t>Рассылка: Дело-1; ФУ-2</w:t>
      </w:r>
    </w:p>
    <w:p w:rsidR="00E136F3" w:rsidRPr="00317A2A" w:rsidRDefault="004D7D33" w:rsidP="00E136F3">
      <w:pPr>
        <w:shd w:val="clear" w:color="auto" w:fill="FFFFFF"/>
        <w:jc w:val="both"/>
        <w:rPr>
          <w:color w:val="052635"/>
        </w:rPr>
      </w:pPr>
      <w:r>
        <w:rPr>
          <w:color w:val="052635"/>
        </w:rPr>
        <w:t xml:space="preserve">Исп.: </w:t>
      </w:r>
      <w:r w:rsidR="00E136F3" w:rsidRPr="00317A2A">
        <w:rPr>
          <w:color w:val="052635"/>
        </w:rPr>
        <w:t>Федорова Н.П.</w:t>
      </w:r>
    </w:p>
    <w:p w:rsidR="004D7D33" w:rsidRPr="004D7D33" w:rsidRDefault="00E136F3" w:rsidP="004D7D33">
      <w:pPr>
        <w:pStyle w:val="a4"/>
        <w:spacing w:line="240" w:lineRule="auto"/>
        <w:ind w:left="567" w:right="57"/>
        <w:jc w:val="right"/>
        <w:rPr>
          <w:rFonts w:ascii="Times New Roman" w:hAnsi="Times New Roman"/>
          <w:bCs/>
          <w:sz w:val="24"/>
          <w:szCs w:val="24"/>
        </w:rPr>
      </w:pPr>
      <w:r w:rsidRPr="00317A2A">
        <w:rPr>
          <w:rFonts w:ascii="Verdana" w:hAnsi="Verdana"/>
          <w:color w:val="052635"/>
          <w:sz w:val="17"/>
          <w:szCs w:val="17"/>
        </w:rPr>
        <w:lastRenderedPageBreak/>
        <w:br/>
      </w:r>
      <w:r w:rsidR="002E7FF1" w:rsidRPr="004D7D33">
        <w:rPr>
          <w:rFonts w:ascii="Times New Roman" w:hAnsi="Times New Roman"/>
          <w:bCs/>
          <w:sz w:val="24"/>
          <w:szCs w:val="24"/>
        </w:rPr>
        <w:t>Приложение 1</w:t>
      </w:r>
    </w:p>
    <w:p w:rsidR="004D7D33" w:rsidRPr="004D7D33" w:rsidRDefault="004D7D33" w:rsidP="004D7D33">
      <w:pPr>
        <w:pStyle w:val="a4"/>
        <w:spacing w:line="240" w:lineRule="auto"/>
        <w:ind w:left="567" w:right="57"/>
        <w:jc w:val="right"/>
        <w:rPr>
          <w:rFonts w:ascii="Times New Roman" w:hAnsi="Times New Roman"/>
          <w:bCs/>
          <w:sz w:val="24"/>
          <w:szCs w:val="24"/>
        </w:rPr>
      </w:pPr>
      <w:r w:rsidRPr="004D7D33">
        <w:rPr>
          <w:rFonts w:ascii="Times New Roman" w:hAnsi="Times New Roman"/>
          <w:bCs/>
          <w:sz w:val="24"/>
          <w:szCs w:val="24"/>
        </w:rPr>
        <w:t xml:space="preserve"> к </w:t>
      </w:r>
      <w:r>
        <w:rPr>
          <w:rFonts w:ascii="Times New Roman" w:hAnsi="Times New Roman"/>
          <w:bCs/>
          <w:sz w:val="24"/>
          <w:szCs w:val="24"/>
        </w:rPr>
        <w:t>постановлению А</w:t>
      </w:r>
      <w:r w:rsidR="002E7FF1" w:rsidRPr="004D7D33">
        <w:rPr>
          <w:rFonts w:ascii="Times New Roman" w:hAnsi="Times New Roman"/>
          <w:bCs/>
          <w:sz w:val="24"/>
          <w:szCs w:val="24"/>
        </w:rPr>
        <w:t>дминистрации</w:t>
      </w:r>
    </w:p>
    <w:p w:rsidR="004D7D33" w:rsidRDefault="004D7D33" w:rsidP="004D7D33">
      <w:pPr>
        <w:pStyle w:val="a4"/>
        <w:spacing w:line="240" w:lineRule="auto"/>
        <w:ind w:left="567" w:right="57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Калевальского муниципального района</w:t>
      </w:r>
    </w:p>
    <w:p w:rsidR="002E7FF1" w:rsidRPr="004D7D33" w:rsidRDefault="002E7FF1" w:rsidP="004D7D33">
      <w:pPr>
        <w:pStyle w:val="a4"/>
        <w:spacing w:line="240" w:lineRule="auto"/>
        <w:ind w:left="567" w:right="57"/>
        <w:jc w:val="right"/>
        <w:rPr>
          <w:rFonts w:ascii="Times New Roman" w:hAnsi="Times New Roman"/>
          <w:bCs/>
          <w:sz w:val="24"/>
          <w:szCs w:val="24"/>
        </w:rPr>
      </w:pPr>
      <w:r w:rsidRPr="004D7D33">
        <w:rPr>
          <w:rFonts w:ascii="Times New Roman" w:hAnsi="Times New Roman"/>
          <w:bCs/>
          <w:sz w:val="24"/>
          <w:szCs w:val="24"/>
        </w:rPr>
        <w:t xml:space="preserve">№ </w:t>
      </w:r>
      <w:r w:rsidR="00F635DC" w:rsidRPr="004D7D33">
        <w:rPr>
          <w:rFonts w:ascii="Times New Roman" w:hAnsi="Times New Roman"/>
          <w:bCs/>
          <w:sz w:val="24"/>
          <w:szCs w:val="24"/>
        </w:rPr>
        <w:t>35</w:t>
      </w:r>
      <w:r w:rsidRPr="004D7D33">
        <w:rPr>
          <w:rFonts w:ascii="Times New Roman" w:hAnsi="Times New Roman"/>
          <w:bCs/>
          <w:sz w:val="24"/>
          <w:szCs w:val="24"/>
        </w:rPr>
        <w:t xml:space="preserve"> от 29.01.202</w:t>
      </w:r>
      <w:r w:rsidR="00F635DC" w:rsidRPr="004D7D33">
        <w:rPr>
          <w:rFonts w:ascii="Times New Roman" w:hAnsi="Times New Roman"/>
          <w:bCs/>
          <w:sz w:val="24"/>
          <w:szCs w:val="24"/>
        </w:rPr>
        <w:t>1</w:t>
      </w:r>
      <w:r w:rsidRPr="004D7D33">
        <w:rPr>
          <w:rFonts w:ascii="Times New Roman" w:hAnsi="Times New Roman"/>
          <w:bCs/>
          <w:sz w:val="24"/>
          <w:szCs w:val="24"/>
        </w:rPr>
        <w:t>г.</w:t>
      </w:r>
    </w:p>
    <w:p w:rsidR="00716BC1" w:rsidRPr="00317A2A" w:rsidRDefault="00716BC1" w:rsidP="00E136F3">
      <w:pPr>
        <w:shd w:val="clear" w:color="auto" w:fill="FFFFFF"/>
        <w:jc w:val="center"/>
        <w:rPr>
          <w:sz w:val="32"/>
          <w:szCs w:val="32"/>
        </w:rPr>
      </w:pPr>
    </w:p>
    <w:p w:rsidR="002E7FF1" w:rsidRPr="00317A2A" w:rsidRDefault="002E7FF1" w:rsidP="002E7FF1">
      <w:pPr>
        <w:ind w:right="57"/>
        <w:jc w:val="center"/>
        <w:rPr>
          <w:bCs/>
          <w:i/>
          <w:sz w:val="24"/>
          <w:szCs w:val="24"/>
        </w:rPr>
      </w:pPr>
      <w:r w:rsidRPr="00317A2A">
        <w:rPr>
          <w:bCs/>
          <w:sz w:val="24"/>
          <w:szCs w:val="24"/>
        </w:rPr>
        <w:t>Целевые прогнозные показатели осуществления государственных полномочий Администрацией Калевальского  муниципального района</w:t>
      </w:r>
    </w:p>
    <w:p w:rsidR="002E7FF1" w:rsidRPr="00317A2A" w:rsidRDefault="002E7FF1" w:rsidP="002E7FF1">
      <w:pPr>
        <w:ind w:right="57"/>
        <w:rPr>
          <w:bCs/>
          <w:sz w:val="24"/>
          <w:szCs w:val="24"/>
        </w:rPr>
      </w:pPr>
    </w:p>
    <w:p w:rsidR="002E7FF1" w:rsidRPr="00317A2A" w:rsidRDefault="002E7FF1" w:rsidP="002E7FF1">
      <w:pPr>
        <w:ind w:right="57"/>
        <w:rPr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38"/>
        <w:gridCol w:w="1701"/>
      </w:tblGrid>
      <w:tr w:rsidR="002E7FF1" w:rsidRPr="00317A2A" w:rsidTr="00317A2A">
        <w:trPr>
          <w:trHeight w:val="490"/>
        </w:trPr>
        <w:tc>
          <w:tcPr>
            <w:tcW w:w="7938" w:type="dxa"/>
            <w:vAlign w:val="center"/>
          </w:tcPr>
          <w:p w:rsidR="002E7FF1" w:rsidRPr="00317A2A" w:rsidRDefault="002E7FF1" w:rsidP="00317A2A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center"/>
              <w:rPr>
                <w:sz w:val="24"/>
                <w:szCs w:val="24"/>
              </w:rPr>
            </w:pPr>
            <w:r w:rsidRPr="00317A2A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2E7FF1" w:rsidRPr="00317A2A" w:rsidRDefault="002E7FF1" w:rsidP="00317A2A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>Плановое значение показателя</w:t>
            </w:r>
          </w:p>
        </w:tc>
      </w:tr>
      <w:tr w:rsidR="002E7FF1" w:rsidRPr="00317A2A" w:rsidTr="00317A2A">
        <w:trPr>
          <w:trHeight w:val="720"/>
        </w:trPr>
        <w:tc>
          <w:tcPr>
            <w:tcW w:w="7938" w:type="dxa"/>
          </w:tcPr>
          <w:p w:rsidR="002E7FF1" w:rsidRPr="00317A2A" w:rsidRDefault="002E7FF1" w:rsidP="00317A2A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A">
              <w:rPr>
                <w:sz w:val="24"/>
                <w:szCs w:val="24"/>
              </w:rPr>
              <w:t>Своевременность перечисления дотаций на выравнивание бюджетной обеспеченности бюджетам поселений</w:t>
            </w:r>
          </w:p>
        </w:tc>
        <w:tc>
          <w:tcPr>
            <w:tcW w:w="1701" w:type="dxa"/>
            <w:vAlign w:val="center"/>
          </w:tcPr>
          <w:p w:rsidR="002E7FF1" w:rsidRPr="00317A2A" w:rsidRDefault="002E7FF1" w:rsidP="00317A2A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>Ежеме</w:t>
            </w:r>
            <w:r w:rsidR="00656033" w:rsidRPr="00317A2A">
              <w:rPr>
                <w:bCs/>
                <w:sz w:val="24"/>
                <w:szCs w:val="24"/>
              </w:rPr>
              <w:t>сячно до 10 числа (в январе 2021</w:t>
            </w:r>
            <w:r w:rsidRPr="00317A2A">
              <w:rPr>
                <w:bCs/>
                <w:sz w:val="24"/>
                <w:szCs w:val="24"/>
              </w:rPr>
              <w:t xml:space="preserve"> года – до 20 числа)</w:t>
            </w:r>
          </w:p>
        </w:tc>
      </w:tr>
      <w:tr w:rsidR="002E7FF1" w:rsidRPr="00317A2A" w:rsidTr="00317A2A">
        <w:trPr>
          <w:trHeight w:val="720"/>
        </w:trPr>
        <w:tc>
          <w:tcPr>
            <w:tcW w:w="7938" w:type="dxa"/>
          </w:tcPr>
          <w:p w:rsidR="002E7FF1" w:rsidRPr="00317A2A" w:rsidRDefault="002E7FF1" w:rsidP="00317A2A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A">
              <w:rPr>
                <w:sz w:val="24"/>
                <w:szCs w:val="24"/>
              </w:rPr>
              <w:t>Отсутствие на каждое 1 число месяца просроченной кредиторской задолженности по оплате труда работников муниципальных учреждений, по начислениям на выплаты по оплате труда и по социальному обеспечению и иным выплатам населению (по консолидированному бюджету)</w:t>
            </w:r>
          </w:p>
        </w:tc>
        <w:tc>
          <w:tcPr>
            <w:tcW w:w="1701" w:type="dxa"/>
            <w:vAlign w:val="center"/>
          </w:tcPr>
          <w:p w:rsidR="002E7FF1" w:rsidRPr="00317A2A" w:rsidRDefault="002E7FF1" w:rsidP="00317A2A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>да</w:t>
            </w:r>
          </w:p>
        </w:tc>
      </w:tr>
      <w:tr w:rsidR="002E7FF1" w:rsidRPr="00317A2A" w:rsidTr="00317A2A">
        <w:trPr>
          <w:trHeight w:val="720"/>
        </w:trPr>
        <w:tc>
          <w:tcPr>
            <w:tcW w:w="7938" w:type="dxa"/>
          </w:tcPr>
          <w:p w:rsidR="002E7FF1" w:rsidRPr="00317A2A" w:rsidRDefault="002E7FF1" w:rsidP="00656033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17A2A">
              <w:rPr>
                <w:sz w:val="24"/>
                <w:szCs w:val="24"/>
              </w:rPr>
              <w:t>Отсутствие на 1 января 202</w:t>
            </w:r>
            <w:r w:rsidR="00656033" w:rsidRPr="00317A2A">
              <w:rPr>
                <w:sz w:val="24"/>
                <w:szCs w:val="24"/>
              </w:rPr>
              <w:t>2</w:t>
            </w:r>
            <w:r w:rsidRPr="00317A2A">
              <w:rPr>
                <w:sz w:val="24"/>
                <w:szCs w:val="24"/>
              </w:rPr>
              <w:t xml:space="preserve"> года просроченной кредиторской задолженности по оплате коммунальных услуг (по консолидированному бюджету)</w:t>
            </w:r>
          </w:p>
        </w:tc>
        <w:tc>
          <w:tcPr>
            <w:tcW w:w="1701" w:type="dxa"/>
            <w:vAlign w:val="center"/>
          </w:tcPr>
          <w:p w:rsidR="002E7FF1" w:rsidRPr="00317A2A" w:rsidRDefault="002E7FF1" w:rsidP="00317A2A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>да</w:t>
            </w:r>
          </w:p>
        </w:tc>
      </w:tr>
    </w:tbl>
    <w:p w:rsidR="005E1563" w:rsidRPr="00317A2A" w:rsidRDefault="005E1563">
      <w:pPr>
        <w:ind w:right="-1"/>
        <w:jc w:val="both"/>
        <w:rPr>
          <w:sz w:val="32"/>
          <w:szCs w:val="32"/>
        </w:rPr>
      </w:pPr>
    </w:p>
    <w:p w:rsidR="005E1563" w:rsidRPr="00317A2A" w:rsidRDefault="005E1563">
      <w:pPr>
        <w:ind w:right="-1"/>
        <w:jc w:val="both"/>
        <w:rPr>
          <w:sz w:val="32"/>
          <w:szCs w:val="32"/>
        </w:rPr>
      </w:pPr>
    </w:p>
    <w:p w:rsidR="005E1563" w:rsidRPr="00317A2A" w:rsidRDefault="005E1563">
      <w:pPr>
        <w:ind w:right="-1"/>
        <w:jc w:val="both"/>
        <w:rPr>
          <w:sz w:val="32"/>
          <w:szCs w:val="32"/>
        </w:rPr>
      </w:pPr>
    </w:p>
    <w:p w:rsidR="005E1563" w:rsidRPr="00317A2A" w:rsidRDefault="005E1563">
      <w:pPr>
        <w:ind w:right="-1"/>
        <w:jc w:val="both"/>
        <w:rPr>
          <w:sz w:val="32"/>
          <w:szCs w:val="32"/>
        </w:rPr>
      </w:pPr>
    </w:p>
    <w:p w:rsidR="005E1563" w:rsidRPr="00317A2A" w:rsidRDefault="005E1563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2E7FF1" w:rsidRPr="00317A2A" w:rsidRDefault="002E7FF1">
      <w:pPr>
        <w:ind w:right="-1"/>
        <w:jc w:val="both"/>
        <w:rPr>
          <w:sz w:val="32"/>
          <w:szCs w:val="32"/>
        </w:rPr>
      </w:pPr>
    </w:p>
    <w:p w:rsidR="00D95EF1" w:rsidRPr="00317A2A" w:rsidRDefault="00D95EF1">
      <w:pPr>
        <w:ind w:right="-1"/>
        <w:jc w:val="both"/>
        <w:rPr>
          <w:sz w:val="32"/>
          <w:szCs w:val="32"/>
        </w:rPr>
      </w:pPr>
    </w:p>
    <w:p w:rsidR="00D95EF1" w:rsidRPr="00317A2A" w:rsidRDefault="00D95EF1">
      <w:pPr>
        <w:ind w:right="-1"/>
        <w:jc w:val="both"/>
        <w:rPr>
          <w:sz w:val="32"/>
          <w:szCs w:val="32"/>
        </w:rPr>
      </w:pPr>
    </w:p>
    <w:p w:rsidR="002E7FF1" w:rsidRDefault="002E7FF1">
      <w:pPr>
        <w:ind w:right="-1"/>
        <w:jc w:val="both"/>
        <w:rPr>
          <w:sz w:val="32"/>
          <w:szCs w:val="32"/>
        </w:rPr>
      </w:pPr>
    </w:p>
    <w:p w:rsidR="004D7D33" w:rsidRDefault="004D7D33">
      <w:pPr>
        <w:ind w:right="-1"/>
        <w:jc w:val="both"/>
        <w:rPr>
          <w:sz w:val="32"/>
          <w:szCs w:val="32"/>
        </w:rPr>
      </w:pPr>
    </w:p>
    <w:p w:rsidR="004D7D33" w:rsidRPr="00317A2A" w:rsidRDefault="004D7D33">
      <w:pPr>
        <w:ind w:right="-1"/>
        <w:jc w:val="both"/>
        <w:rPr>
          <w:sz w:val="32"/>
          <w:szCs w:val="32"/>
        </w:rPr>
      </w:pPr>
    </w:p>
    <w:p w:rsidR="004D7D33" w:rsidRPr="004D7D33" w:rsidRDefault="002E7FF1" w:rsidP="004D7D33">
      <w:pPr>
        <w:pStyle w:val="a4"/>
        <w:spacing w:line="240" w:lineRule="auto"/>
        <w:ind w:left="567" w:right="57"/>
        <w:jc w:val="right"/>
        <w:rPr>
          <w:rFonts w:ascii="Times New Roman" w:hAnsi="Times New Roman"/>
          <w:bCs/>
          <w:sz w:val="24"/>
          <w:szCs w:val="24"/>
        </w:rPr>
      </w:pPr>
      <w:r w:rsidRPr="00317A2A">
        <w:rPr>
          <w:rFonts w:ascii="Verdana" w:hAnsi="Verdana"/>
          <w:color w:val="052635"/>
          <w:sz w:val="17"/>
          <w:szCs w:val="17"/>
        </w:rPr>
        <w:br/>
      </w:r>
      <w:r w:rsidR="004D7D33">
        <w:rPr>
          <w:rFonts w:ascii="Times New Roman" w:hAnsi="Times New Roman"/>
          <w:bCs/>
          <w:sz w:val="24"/>
          <w:szCs w:val="24"/>
        </w:rPr>
        <w:t>Приложение 2</w:t>
      </w:r>
      <w:bookmarkStart w:id="0" w:name="_GoBack"/>
      <w:bookmarkEnd w:id="0"/>
    </w:p>
    <w:p w:rsidR="004D7D33" w:rsidRPr="004D7D33" w:rsidRDefault="004D7D33" w:rsidP="004D7D33">
      <w:pPr>
        <w:pStyle w:val="a4"/>
        <w:spacing w:line="240" w:lineRule="auto"/>
        <w:ind w:left="567" w:right="57"/>
        <w:jc w:val="right"/>
        <w:rPr>
          <w:rFonts w:ascii="Times New Roman" w:hAnsi="Times New Roman"/>
          <w:bCs/>
          <w:sz w:val="24"/>
          <w:szCs w:val="24"/>
        </w:rPr>
      </w:pPr>
      <w:r w:rsidRPr="004D7D33">
        <w:rPr>
          <w:rFonts w:ascii="Times New Roman" w:hAnsi="Times New Roman"/>
          <w:bCs/>
          <w:sz w:val="24"/>
          <w:szCs w:val="24"/>
        </w:rPr>
        <w:t xml:space="preserve"> к </w:t>
      </w:r>
      <w:r>
        <w:rPr>
          <w:rFonts w:ascii="Times New Roman" w:hAnsi="Times New Roman"/>
          <w:bCs/>
          <w:sz w:val="24"/>
          <w:szCs w:val="24"/>
        </w:rPr>
        <w:t>постановлению А</w:t>
      </w:r>
      <w:r w:rsidRPr="004D7D33">
        <w:rPr>
          <w:rFonts w:ascii="Times New Roman" w:hAnsi="Times New Roman"/>
          <w:bCs/>
          <w:sz w:val="24"/>
          <w:szCs w:val="24"/>
        </w:rPr>
        <w:t>дминистрации</w:t>
      </w:r>
    </w:p>
    <w:p w:rsidR="004D7D33" w:rsidRDefault="004D7D33" w:rsidP="004D7D33">
      <w:pPr>
        <w:pStyle w:val="a4"/>
        <w:spacing w:line="240" w:lineRule="auto"/>
        <w:ind w:left="567" w:right="57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Калевальского муниципального района</w:t>
      </w:r>
    </w:p>
    <w:p w:rsidR="00D95EF1" w:rsidRPr="00317A2A" w:rsidRDefault="004D7D33" w:rsidP="004D7D33">
      <w:pPr>
        <w:pStyle w:val="a4"/>
        <w:ind w:left="567" w:right="57"/>
        <w:jc w:val="right"/>
        <w:rPr>
          <w:bCs/>
          <w:sz w:val="24"/>
          <w:szCs w:val="24"/>
        </w:rPr>
      </w:pPr>
      <w:r w:rsidRPr="004D7D33">
        <w:rPr>
          <w:rFonts w:ascii="Times New Roman" w:hAnsi="Times New Roman"/>
          <w:bCs/>
          <w:sz w:val="24"/>
          <w:szCs w:val="24"/>
        </w:rPr>
        <w:t>№ 35 от 29.01.2021г</w:t>
      </w:r>
    </w:p>
    <w:p w:rsidR="00D95EF1" w:rsidRPr="00317A2A" w:rsidRDefault="00D95EF1" w:rsidP="002E7FF1">
      <w:pPr>
        <w:ind w:right="57"/>
        <w:jc w:val="right"/>
        <w:rPr>
          <w:bCs/>
          <w:sz w:val="24"/>
          <w:szCs w:val="24"/>
        </w:rPr>
      </w:pPr>
    </w:p>
    <w:p w:rsidR="00D95EF1" w:rsidRPr="00317A2A" w:rsidRDefault="00D95EF1" w:rsidP="002E7FF1">
      <w:pPr>
        <w:ind w:right="57"/>
        <w:jc w:val="right"/>
        <w:rPr>
          <w:bCs/>
          <w:sz w:val="24"/>
          <w:szCs w:val="24"/>
        </w:rPr>
      </w:pPr>
    </w:p>
    <w:p w:rsidR="002E7FF1" w:rsidRPr="00317A2A" w:rsidRDefault="002E7FF1" w:rsidP="002E7FF1">
      <w:pPr>
        <w:ind w:right="57"/>
        <w:rPr>
          <w:sz w:val="24"/>
          <w:szCs w:val="24"/>
        </w:rPr>
      </w:pPr>
    </w:p>
    <w:p w:rsidR="002E7FF1" w:rsidRPr="00317A2A" w:rsidRDefault="002E7FF1" w:rsidP="002E7FF1">
      <w:pPr>
        <w:ind w:right="57"/>
        <w:jc w:val="center"/>
        <w:rPr>
          <w:bCs/>
          <w:sz w:val="24"/>
          <w:szCs w:val="24"/>
        </w:rPr>
      </w:pPr>
      <w:r w:rsidRPr="00317A2A">
        <w:rPr>
          <w:bCs/>
          <w:sz w:val="24"/>
          <w:szCs w:val="24"/>
        </w:rPr>
        <w:t xml:space="preserve">Задания по осуществлению государственных полномочий </w:t>
      </w:r>
    </w:p>
    <w:p w:rsidR="002E7FF1" w:rsidRPr="00317A2A" w:rsidRDefault="002E7FF1" w:rsidP="002E7FF1">
      <w:pPr>
        <w:ind w:right="57"/>
        <w:jc w:val="center"/>
        <w:rPr>
          <w:bCs/>
          <w:sz w:val="24"/>
          <w:szCs w:val="24"/>
        </w:rPr>
      </w:pPr>
      <w:r w:rsidRPr="00317A2A">
        <w:rPr>
          <w:bCs/>
          <w:sz w:val="24"/>
          <w:szCs w:val="24"/>
        </w:rPr>
        <w:t>Администрацией Калевальского  муниципального района</w:t>
      </w:r>
    </w:p>
    <w:p w:rsidR="002E7FF1" w:rsidRPr="00317A2A" w:rsidRDefault="002E7FF1" w:rsidP="002E7FF1">
      <w:pPr>
        <w:ind w:right="57"/>
        <w:jc w:val="center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670"/>
        <w:gridCol w:w="3543"/>
      </w:tblGrid>
      <w:tr w:rsidR="002E7FF1" w:rsidRPr="00317A2A" w:rsidTr="00317A2A">
        <w:tc>
          <w:tcPr>
            <w:tcW w:w="534" w:type="dxa"/>
          </w:tcPr>
          <w:p w:rsidR="002E7FF1" w:rsidRPr="00317A2A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2E7FF1" w:rsidRPr="00317A2A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543" w:type="dxa"/>
          </w:tcPr>
          <w:p w:rsidR="002E7FF1" w:rsidRPr="00317A2A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 xml:space="preserve">Срок </w:t>
            </w:r>
          </w:p>
        </w:tc>
      </w:tr>
      <w:tr w:rsidR="002E7FF1" w:rsidRPr="00D95EF1" w:rsidTr="00317A2A">
        <w:tc>
          <w:tcPr>
            <w:tcW w:w="534" w:type="dxa"/>
          </w:tcPr>
          <w:p w:rsidR="002E7FF1" w:rsidRPr="00317A2A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2E7FF1" w:rsidRPr="00317A2A" w:rsidRDefault="002E7FF1" w:rsidP="00317A2A">
            <w:pPr>
              <w:ind w:right="57"/>
              <w:rPr>
                <w:bCs/>
                <w:sz w:val="24"/>
                <w:szCs w:val="24"/>
              </w:rPr>
            </w:pPr>
            <w:r w:rsidRPr="00317A2A">
              <w:rPr>
                <w:color w:val="000000"/>
                <w:sz w:val="24"/>
                <w:szCs w:val="24"/>
              </w:rPr>
              <w:t xml:space="preserve">Установление (утверждение) нормативным правовым актом органа местного самоуправления уровня в качестве критерия выравнивания расчетной бюджетной обеспеченности городских  и сельских поселенийи заключение  </w:t>
            </w:r>
            <w:r w:rsidRPr="00317A2A">
              <w:rPr>
                <w:sz w:val="24"/>
                <w:szCs w:val="24"/>
              </w:rPr>
              <w:t>с главами местных администраций поселений, получающих дотации на выравнивание бюджетной обеспеченности поселений, соглашения, которыми предусматриваются меры по социально-экономическому развитию и оздоровлению муниципальных финансов поселения</w:t>
            </w:r>
          </w:p>
        </w:tc>
        <w:tc>
          <w:tcPr>
            <w:tcW w:w="3543" w:type="dxa"/>
          </w:tcPr>
          <w:p w:rsidR="002E7FF1" w:rsidRPr="00D95EF1" w:rsidRDefault="002E7FF1" w:rsidP="00656033">
            <w:pPr>
              <w:ind w:right="-108"/>
              <w:jc w:val="center"/>
              <w:rPr>
                <w:bCs/>
                <w:sz w:val="24"/>
                <w:szCs w:val="24"/>
              </w:rPr>
            </w:pPr>
            <w:r w:rsidRPr="00317A2A">
              <w:rPr>
                <w:color w:val="000000"/>
                <w:sz w:val="24"/>
                <w:szCs w:val="24"/>
              </w:rPr>
              <w:t>до 1 февраля 202</w:t>
            </w:r>
            <w:r w:rsidR="00656033" w:rsidRPr="00317A2A">
              <w:rPr>
                <w:color w:val="000000"/>
                <w:sz w:val="24"/>
                <w:szCs w:val="24"/>
              </w:rPr>
              <w:t>1</w:t>
            </w:r>
            <w:r w:rsidRPr="00317A2A">
              <w:rPr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2E7FF1" w:rsidRPr="00D95EF1" w:rsidTr="00317A2A">
        <w:tc>
          <w:tcPr>
            <w:tcW w:w="534" w:type="dxa"/>
          </w:tcPr>
          <w:p w:rsidR="002E7FF1" w:rsidRPr="00D95EF1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D95EF1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2E7FF1" w:rsidRPr="00D95EF1" w:rsidRDefault="002E7FF1" w:rsidP="00221932">
            <w:pPr>
              <w:ind w:right="57"/>
              <w:rPr>
                <w:bCs/>
                <w:sz w:val="24"/>
                <w:szCs w:val="24"/>
              </w:rPr>
            </w:pPr>
            <w:r w:rsidRPr="00D95EF1">
              <w:rPr>
                <w:color w:val="000000"/>
                <w:sz w:val="24"/>
                <w:szCs w:val="24"/>
              </w:rPr>
              <w:t>Проведение оценки уровня фактической бюджетной</w:t>
            </w:r>
            <w:r w:rsidR="00221932">
              <w:rPr>
                <w:color w:val="000000"/>
                <w:sz w:val="24"/>
                <w:szCs w:val="24"/>
              </w:rPr>
              <w:t xml:space="preserve"> обеспеченности поселений за 2020</w:t>
            </w:r>
            <w:r w:rsidRPr="00D95EF1">
              <w:rPr>
                <w:color w:val="000000"/>
                <w:sz w:val="24"/>
                <w:szCs w:val="24"/>
              </w:rPr>
              <w:t xml:space="preserve"> год и анализа ее отклонений от расчетной бюджетной обеспеченности, определяемой при распределении Районного ф</w:t>
            </w:r>
            <w:r w:rsidR="00221932">
              <w:rPr>
                <w:color w:val="000000"/>
                <w:sz w:val="24"/>
                <w:szCs w:val="24"/>
              </w:rPr>
              <w:t>онда финансовой поддержки на 2020</w:t>
            </w:r>
            <w:r w:rsidRPr="00D95EF1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543" w:type="dxa"/>
          </w:tcPr>
          <w:p w:rsidR="002E7FF1" w:rsidRPr="00D95EF1" w:rsidRDefault="00656033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 1 апреля 2021</w:t>
            </w:r>
            <w:r w:rsidR="002E7FF1" w:rsidRPr="00D95EF1">
              <w:rPr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2E7FF1" w:rsidRPr="00D95EF1" w:rsidTr="00317A2A">
        <w:tc>
          <w:tcPr>
            <w:tcW w:w="534" w:type="dxa"/>
          </w:tcPr>
          <w:p w:rsidR="002E7FF1" w:rsidRPr="00D95EF1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D95EF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5670" w:type="dxa"/>
          </w:tcPr>
          <w:p w:rsidR="002E7FF1" w:rsidRPr="00D95EF1" w:rsidRDefault="002E7FF1" w:rsidP="00317A2A">
            <w:pPr>
              <w:ind w:right="57"/>
              <w:rPr>
                <w:bCs/>
                <w:sz w:val="24"/>
                <w:szCs w:val="24"/>
              </w:rPr>
            </w:pPr>
            <w:r w:rsidRPr="00D95EF1">
              <w:rPr>
                <w:color w:val="000000"/>
                <w:sz w:val="24"/>
                <w:szCs w:val="24"/>
              </w:rPr>
              <w:t>Проведение анализа сбалансированности бюджетов поселений</w:t>
            </w:r>
          </w:p>
        </w:tc>
        <w:tc>
          <w:tcPr>
            <w:tcW w:w="3543" w:type="dxa"/>
          </w:tcPr>
          <w:p w:rsidR="002E7FF1" w:rsidRPr="00D95EF1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D95EF1">
              <w:rPr>
                <w:color w:val="000000"/>
                <w:sz w:val="24"/>
                <w:szCs w:val="24"/>
              </w:rPr>
              <w:t xml:space="preserve">ежеквартально, до 25 числа месяца, следующего за </w:t>
            </w:r>
            <w:proofErr w:type="gramStart"/>
            <w:r w:rsidRPr="00D95EF1">
              <w:rPr>
                <w:color w:val="000000"/>
                <w:sz w:val="24"/>
                <w:szCs w:val="24"/>
              </w:rPr>
              <w:t>отчетным</w:t>
            </w:r>
            <w:proofErr w:type="gramEnd"/>
          </w:p>
        </w:tc>
      </w:tr>
      <w:tr w:rsidR="002E7FF1" w:rsidRPr="00D95EF1" w:rsidTr="00317A2A">
        <w:tc>
          <w:tcPr>
            <w:tcW w:w="534" w:type="dxa"/>
          </w:tcPr>
          <w:p w:rsidR="002E7FF1" w:rsidRPr="00D95EF1" w:rsidRDefault="002E7FF1" w:rsidP="00317A2A">
            <w:pPr>
              <w:ind w:right="57"/>
              <w:jc w:val="center"/>
              <w:rPr>
                <w:bCs/>
                <w:sz w:val="24"/>
                <w:szCs w:val="24"/>
              </w:rPr>
            </w:pPr>
            <w:r w:rsidRPr="00D95EF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2E7FF1" w:rsidRPr="00D95EF1" w:rsidRDefault="002E7FF1" w:rsidP="00317A2A">
            <w:pPr>
              <w:ind w:right="57"/>
              <w:rPr>
                <w:bCs/>
                <w:sz w:val="24"/>
                <w:szCs w:val="24"/>
              </w:rPr>
            </w:pPr>
            <w:r w:rsidRPr="00D95EF1">
              <w:rPr>
                <w:color w:val="000000"/>
                <w:sz w:val="24"/>
                <w:szCs w:val="24"/>
              </w:rPr>
              <w:t>Перечисление дотаций на выравнивание бюджетной обеспеченности поселений в соответствии с утвержденным решением о бюджете муниципального района распределением</w:t>
            </w:r>
          </w:p>
        </w:tc>
        <w:tc>
          <w:tcPr>
            <w:tcW w:w="3543" w:type="dxa"/>
          </w:tcPr>
          <w:p w:rsidR="002E7FF1" w:rsidRPr="00D95EF1" w:rsidRDefault="002E7FF1" w:rsidP="00656033">
            <w:pPr>
              <w:pStyle w:val="a4"/>
              <w:ind w:left="-9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5EF1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 до 10 числа (в январе 202</w:t>
            </w:r>
            <w:r w:rsidR="0065603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95E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– до 20 числа)</w:t>
            </w:r>
            <w:r w:rsidRPr="00D95EF1">
              <w:rPr>
                <w:rFonts w:ascii="Times New Roman" w:hAnsi="Times New Roman"/>
                <w:sz w:val="24"/>
                <w:szCs w:val="24"/>
              </w:rPr>
              <w:t>(за исключением случаев, установленных статьей 2.3 Закона Республики Карелия от 01.11.2005 года № 915-ЗРК «О межбюджетных отношениях в Республике Карелия»)</w:t>
            </w:r>
          </w:p>
        </w:tc>
      </w:tr>
    </w:tbl>
    <w:p w:rsidR="002E7FF1" w:rsidRPr="00D95EF1" w:rsidRDefault="002E7FF1">
      <w:pPr>
        <w:ind w:right="-1"/>
        <w:jc w:val="both"/>
        <w:rPr>
          <w:sz w:val="24"/>
          <w:szCs w:val="24"/>
        </w:rPr>
      </w:pPr>
    </w:p>
    <w:p w:rsidR="002E7FF1" w:rsidRPr="002E7FF1" w:rsidRDefault="002E7FF1">
      <w:pPr>
        <w:ind w:right="-1"/>
        <w:jc w:val="both"/>
        <w:rPr>
          <w:sz w:val="32"/>
          <w:szCs w:val="32"/>
        </w:rPr>
      </w:pPr>
    </w:p>
    <w:p w:rsidR="002E7FF1" w:rsidRPr="002E7FF1" w:rsidRDefault="002E7FF1">
      <w:pPr>
        <w:ind w:right="-1"/>
        <w:jc w:val="both"/>
        <w:rPr>
          <w:sz w:val="32"/>
          <w:szCs w:val="32"/>
        </w:rPr>
      </w:pPr>
    </w:p>
    <w:p w:rsidR="002E7FF1" w:rsidRPr="00720BAD" w:rsidRDefault="002E7FF1">
      <w:pPr>
        <w:ind w:right="-1"/>
        <w:jc w:val="both"/>
        <w:rPr>
          <w:sz w:val="32"/>
          <w:szCs w:val="32"/>
        </w:rPr>
      </w:pPr>
    </w:p>
    <w:sectPr w:rsidR="002E7FF1" w:rsidRPr="00720BAD" w:rsidSect="004D7D33">
      <w:pgSz w:w="11906" w:h="16838"/>
      <w:pgMar w:top="709" w:right="709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10F6F"/>
    <w:multiLevelType w:val="hybridMultilevel"/>
    <w:tmpl w:val="7214F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C1AE0"/>
    <w:multiLevelType w:val="hybridMultilevel"/>
    <w:tmpl w:val="864CB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BD7C14"/>
    <w:multiLevelType w:val="hybridMultilevel"/>
    <w:tmpl w:val="BE400EEA"/>
    <w:lvl w:ilvl="0" w:tplc="186064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D40FA"/>
    <w:rsid w:val="000720E4"/>
    <w:rsid w:val="00091171"/>
    <w:rsid w:val="001B4CAC"/>
    <w:rsid w:val="00221932"/>
    <w:rsid w:val="00261C22"/>
    <w:rsid w:val="002676FD"/>
    <w:rsid w:val="00273B2D"/>
    <w:rsid w:val="002E3E21"/>
    <w:rsid w:val="002E7FF1"/>
    <w:rsid w:val="00305C9C"/>
    <w:rsid w:val="00317A2A"/>
    <w:rsid w:val="00333834"/>
    <w:rsid w:val="003703CC"/>
    <w:rsid w:val="003F4800"/>
    <w:rsid w:val="004C26C9"/>
    <w:rsid w:val="004D6CA9"/>
    <w:rsid w:val="004D7D33"/>
    <w:rsid w:val="005400EB"/>
    <w:rsid w:val="00553D4C"/>
    <w:rsid w:val="005E1563"/>
    <w:rsid w:val="006358F4"/>
    <w:rsid w:val="00656033"/>
    <w:rsid w:val="00690454"/>
    <w:rsid w:val="006C1A93"/>
    <w:rsid w:val="00707143"/>
    <w:rsid w:val="00716BC1"/>
    <w:rsid w:val="00720BAD"/>
    <w:rsid w:val="0077563B"/>
    <w:rsid w:val="00907315"/>
    <w:rsid w:val="00932B34"/>
    <w:rsid w:val="00940733"/>
    <w:rsid w:val="009645EE"/>
    <w:rsid w:val="00990CF6"/>
    <w:rsid w:val="009D12A5"/>
    <w:rsid w:val="009D189E"/>
    <w:rsid w:val="00A258A7"/>
    <w:rsid w:val="00B47214"/>
    <w:rsid w:val="00B473D4"/>
    <w:rsid w:val="00B81ABB"/>
    <w:rsid w:val="00B9001C"/>
    <w:rsid w:val="00B943B4"/>
    <w:rsid w:val="00C30421"/>
    <w:rsid w:val="00C878F8"/>
    <w:rsid w:val="00D5764F"/>
    <w:rsid w:val="00D655E3"/>
    <w:rsid w:val="00D66038"/>
    <w:rsid w:val="00D939E2"/>
    <w:rsid w:val="00D95EF1"/>
    <w:rsid w:val="00DA51BA"/>
    <w:rsid w:val="00E00AB1"/>
    <w:rsid w:val="00E136F3"/>
    <w:rsid w:val="00EA3BA8"/>
    <w:rsid w:val="00EB6F60"/>
    <w:rsid w:val="00F465CA"/>
    <w:rsid w:val="00F635DC"/>
    <w:rsid w:val="00FD4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01C"/>
  </w:style>
  <w:style w:type="paragraph" w:styleId="1">
    <w:name w:val="heading 1"/>
    <w:basedOn w:val="a"/>
    <w:next w:val="a"/>
    <w:qFormat/>
    <w:rsid w:val="00B9001C"/>
    <w:pPr>
      <w:keepNext/>
      <w:spacing w:line="48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0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11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073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3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01C"/>
  </w:style>
  <w:style w:type="paragraph" w:styleId="1">
    <w:name w:val="heading 1"/>
    <w:basedOn w:val="a"/>
    <w:next w:val="a"/>
    <w:qFormat/>
    <w:rsid w:val="00B9001C"/>
    <w:pPr>
      <w:keepNext/>
      <w:spacing w:line="48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0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11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073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3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0;&#1076;&#1084;&#1080;&#1085;&#1080;&#1089;&#1090;&#1088;&#1072;&#1094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Администрация</Template>
  <TotalTime>2</TotalTime>
  <Pages>4</Pages>
  <Words>821</Words>
  <Characters>6671</Characters>
  <Application>Microsoft Office Word</Application>
  <DocSecurity>4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 Калевальского района</dc:creator>
  <cp:lastModifiedBy>Work</cp:lastModifiedBy>
  <cp:revision>2</cp:revision>
  <cp:lastPrinted>2021-04-13T09:27:00Z</cp:lastPrinted>
  <dcterms:created xsi:type="dcterms:W3CDTF">2022-10-20T07:51:00Z</dcterms:created>
  <dcterms:modified xsi:type="dcterms:W3CDTF">2022-10-20T07:51:00Z</dcterms:modified>
</cp:coreProperties>
</file>